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42D19" w14:textId="77777777" w:rsidR="00914E97" w:rsidRDefault="00000000">
      <w:pPr>
        <w:spacing w:after="160"/>
        <w:rPr>
          <w:rFonts w:ascii="Times New Roman" w:eastAsia="Times New Roman" w:hAnsi="Times New Roman" w:cs="Times New Roman"/>
          <w:b/>
          <w:sz w:val="20"/>
          <w:szCs w:val="20"/>
        </w:rPr>
      </w:pPr>
      <w:r>
        <w:rPr>
          <w:rFonts w:ascii="Times New Roman" w:eastAsia="Times New Roman" w:hAnsi="Times New Roman" w:cs="Times New Roman"/>
          <w:b/>
          <w:sz w:val="20"/>
          <w:szCs w:val="20"/>
        </w:rPr>
        <w:t>Allegato A</w:t>
      </w:r>
    </w:p>
    <w:p w14:paraId="1A830D46" w14:textId="77777777" w:rsidR="00914E97" w:rsidRDefault="00000000">
      <w:pPr>
        <w:spacing w:after="0" w:line="240"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DOMANDA DI PARTECIPAZIONE all’avviso di selezione per il conferimento di  n. 16  incarichi individuali a Docenti Interni in qualità di TUTOR per la realizzazione di percorsi didattici e di formazione per il potenziamento delle competenze STEM, digitali e di innovazione, indirizzati agli studenti e alle studentesse nell’ambito del Piano nazionale di ripresa e resilienza, Missione 4 – Istruzione e ricerca – Componente 1 – Potenziamento dell’offerta dei servizi di istruzione: dagli asili nido alle università – Investimento 3.1 “</w:t>
      </w:r>
      <w:r>
        <w:rPr>
          <w:rFonts w:ascii="Times New Roman" w:eastAsia="Times New Roman" w:hAnsi="Times New Roman" w:cs="Times New Roman"/>
          <w:b/>
          <w:i/>
          <w:sz w:val="20"/>
          <w:szCs w:val="20"/>
        </w:rPr>
        <w:t>Nuove competenze e nuovi linguaggi</w:t>
      </w:r>
      <w:r>
        <w:rPr>
          <w:rFonts w:ascii="Times New Roman" w:eastAsia="Times New Roman" w:hAnsi="Times New Roman" w:cs="Times New Roman"/>
          <w:b/>
          <w:sz w:val="20"/>
          <w:szCs w:val="20"/>
        </w:rPr>
        <w:t xml:space="preserve">”, finanziato dall’Unione europea – </w:t>
      </w:r>
      <w:r>
        <w:rPr>
          <w:rFonts w:ascii="Times New Roman" w:eastAsia="Times New Roman" w:hAnsi="Times New Roman" w:cs="Times New Roman"/>
          <w:b/>
          <w:i/>
          <w:sz w:val="20"/>
          <w:szCs w:val="20"/>
        </w:rPr>
        <w:t xml:space="preserve">Next Generation EU </w:t>
      </w:r>
      <w:r>
        <w:rPr>
          <w:rFonts w:ascii="Times New Roman" w:eastAsia="Times New Roman" w:hAnsi="Times New Roman" w:cs="Times New Roman"/>
          <w:b/>
          <w:sz w:val="20"/>
          <w:szCs w:val="20"/>
        </w:rPr>
        <w:t>– “</w:t>
      </w:r>
      <w:r>
        <w:rPr>
          <w:rFonts w:ascii="Times New Roman" w:eastAsia="Times New Roman" w:hAnsi="Times New Roman" w:cs="Times New Roman"/>
          <w:b/>
          <w:i/>
          <w:sz w:val="20"/>
          <w:szCs w:val="20"/>
        </w:rPr>
        <w:t>Azioni di potenziamento delle competenze STEM e multilinguistiche</w:t>
      </w:r>
      <w:r>
        <w:rPr>
          <w:rFonts w:ascii="Times New Roman" w:eastAsia="Times New Roman" w:hAnsi="Times New Roman" w:cs="Times New Roman"/>
          <w:b/>
          <w:sz w:val="20"/>
          <w:szCs w:val="20"/>
        </w:rPr>
        <w:t>” – Intervento A diretto alle studentesse e agli studenti (D.M. n. 65/2023) Titolo progetto “ Con le stem guardando al futuro”. Codice M4C1I3.1-2023-1143 - CUP H54D23002560006</w:t>
      </w:r>
    </w:p>
    <w:p w14:paraId="30A0ED34" w14:textId="77777777" w:rsidR="00914E97" w:rsidRDefault="00914E97">
      <w:pPr>
        <w:spacing w:after="0" w:line="240" w:lineRule="auto"/>
        <w:ind w:right="-135"/>
        <w:jc w:val="both"/>
        <w:rPr>
          <w:rFonts w:ascii="Times New Roman" w:eastAsia="Times New Roman" w:hAnsi="Times New Roman" w:cs="Times New Roman"/>
          <w:b/>
          <w:sz w:val="20"/>
          <w:szCs w:val="20"/>
        </w:rPr>
      </w:pPr>
    </w:p>
    <w:p w14:paraId="28B8B544" w14:textId="77777777" w:rsidR="00914E97" w:rsidRDefault="00000000">
      <w:pPr>
        <w:spacing w:before="200" w:after="0" w:line="240" w:lineRule="auto"/>
        <w:ind w:right="-135"/>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Al Dirigente Scolastico</w:t>
      </w:r>
    </w:p>
    <w:p w14:paraId="510EAF38" w14:textId="77777777" w:rsidR="00914E97" w:rsidRDefault="00000000">
      <w:pPr>
        <w:spacing w:after="200" w:line="240" w:lineRule="auto"/>
        <w:ind w:left="4956" w:firstLine="707"/>
        <w:jc w:val="right"/>
        <w:rPr>
          <w:rFonts w:ascii="Times New Roman" w:eastAsia="Times New Roman" w:hAnsi="Times New Roman" w:cs="Times New Roman"/>
          <w:b/>
          <w:sz w:val="20"/>
          <w:szCs w:val="20"/>
          <w:highlight w:val="lightGray"/>
        </w:rPr>
      </w:pPr>
      <w:r>
        <w:rPr>
          <w:rFonts w:ascii="Times New Roman" w:eastAsia="Times New Roman" w:hAnsi="Times New Roman" w:cs="Times New Roman"/>
          <w:sz w:val="20"/>
          <w:szCs w:val="20"/>
        </w:rPr>
        <w:t>del Liceo Scientifico F. Severi</w:t>
      </w:r>
    </w:p>
    <w:p w14:paraId="3B64D60E" w14:textId="77777777" w:rsidR="00914E97" w:rsidRDefault="00000000">
      <w:pPr>
        <w:spacing w:before="120"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2674A157" w14:textId="77777777" w:rsidR="00914E97" w:rsidRDefault="00000000">
      <w:pPr>
        <w:spacing w:before="120"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35E60AB" w14:textId="77777777" w:rsidR="00914E97" w:rsidRDefault="00000000">
      <w:pPr>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CHIEDE</w:t>
      </w:r>
    </w:p>
    <w:p w14:paraId="36AF66B3" w14:textId="77777777" w:rsidR="00914E97" w:rsidRDefault="00000000">
      <w:pPr>
        <w:spacing w:after="16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di essere ammesso/a a partecipare alla procedura per la </w:t>
      </w:r>
      <w:r>
        <w:rPr>
          <w:rFonts w:ascii="Times New Roman" w:eastAsia="Times New Roman" w:hAnsi="Times New Roman" w:cs="Times New Roman"/>
          <w:b/>
          <w:sz w:val="20"/>
          <w:szCs w:val="20"/>
        </w:rPr>
        <w:t xml:space="preserve">selezione di n. 16  Docenti TUTOR Interni </w:t>
      </w:r>
    </w:p>
    <w:p w14:paraId="62391E6F" w14:textId="1C73D619" w:rsidR="00914E97" w:rsidRDefault="00000000" w:rsidP="004C2C08">
      <w:pPr>
        <w:widowControl w:val="0"/>
        <w:spacing w:before="27"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Esprimere la preferenza del corso interessato:</w:t>
      </w:r>
    </w:p>
    <w:sdt>
      <w:sdtPr>
        <w:tag w:val="goog_rdk_1"/>
        <w:id w:val="-64033898"/>
        <w:lock w:val="contentLocked"/>
      </w:sdtPr>
      <w:sdtContent>
        <w:tbl>
          <w:tblPr>
            <w:tblStyle w:val="af0"/>
            <w:tblW w:w="9555" w:type="dxa"/>
            <w:jc w:val="center"/>
            <w:tblInd w:w="0" w:type="dxa"/>
            <w:tblLayout w:type="fixed"/>
            <w:tblLook w:val="0400" w:firstRow="0" w:lastRow="0" w:firstColumn="0" w:lastColumn="0" w:noHBand="0" w:noVBand="1"/>
          </w:tblPr>
          <w:tblGrid>
            <w:gridCol w:w="1245"/>
            <w:gridCol w:w="1005"/>
            <w:gridCol w:w="5280"/>
            <w:gridCol w:w="2025"/>
          </w:tblGrid>
          <w:tr w:rsidR="00914E97" w14:paraId="210292D8"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16FE1" w14:textId="77777777" w:rsidR="00914E97" w:rsidRDefault="0000000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Preferenza</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DD645"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Numero di corso</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1CC23"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Titolo Modulo </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147F7" w14:textId="77777777" w:rsidR="00914E97"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Numero ore</w:t>
                </w:r>
              </w:p>
            </w:tc>
          </w:tr>
          <w:tr w:rsidR="00914E97" w14:paraId="7047DB30"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82036"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0CF4942" wp14:editId="0B3A4F1B">
                      <wp:extent cx="128587" cy="128587"/>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8BD36"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FBBBA"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Coding e Robotica: crea il tuo bot</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192C2"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914E97" w14:paraId="4451DDDD"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0C1EB"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6F98863" wp14:editId="3DF2260A">
                      <wp:extent cx="128587" cy="128587"/>
                      <wp:effectExtent l="0" t="0" r="0" b="0"/>
                      <wp:docPr id="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C030E"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DE9C7"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Certificazione ICDL</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E723F"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717258D5"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92E3F"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DAA32F0" wp14:editId="5570EAD7">
                      <wp:extent cx="128587" cy="128587"/>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FDAE3"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D128D"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Fisica in azione </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D8E20"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4CD979FA"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6E335"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7EE2926" wp14:editId="36AD77FD">
                      <wp:extent cx="128587" cy="128587"/>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73D99"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2EC26"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Giocando con la fisica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A5848"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3257FC8E"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95206"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7E0EEF1" wp14:editId="4B3B58B6">
                      <wp:extent cx="128587" cy="128587"/>
                      <wp:effectExtent l="0" t="0" r="0" b="0"/>
                      <wp:docPr id="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C80BB"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34387"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Compiti di realtà</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2515C"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14E97" w14:paraId="30DC4E6C"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0AE06"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EC70AB2" wp14:editId="74F21A90">
                      <wp:extent cx="128587" cy="128587"/>
                      <wp:effectExtent l="0" t="0" r="0" b="0"/>
                      <wp:docPr id="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0FF3D"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C7FBB"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Alla scoperta della vita con il laboratorio di biologia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D0818"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775E3849"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94693"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6F20698" wp14:editId="0DF3A780">
                      <wp:extent cx="128587" cy="128587"/>
                      <wp:effectExtent l="0" t="0" r="0" b="0"/>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537DC"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CF78C"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Dalla luce agli orbitali</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17CD0"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3561C2A3"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24B1E"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76D8867" wp14:editId="2016CC62">
                      <wp:extent cx="128587" cy="128587"/>
                      <wp:effectExtent l="0" t="0" r="0" b="0"/>
                      <wp:docPr id="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8AED2"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75793"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Il Vesuvio e i campi flegrei</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77F76"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3A95493D"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4A8DB"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5AB93D6" wp14:editId="4253301D">
                      <wp:extent cx="128587" cy="128587"/>
                      <wp:effectExtent l="0" t="0" r="0" b="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E9188"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1DC30"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Viaggio tra le stelle: utilizzo del Planetario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8D662"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436A5A5F"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7889F"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C69AB4B" wp14:editId="4CDD1F28">
                      <wp:extent cx="128587" cy="128587"/>
                      <wp:effectExtent l="0" t="0" r="0" b="0"/>
                      <wp:docPr id="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0FEF8"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26DAD"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Liceo matematico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649CE"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75963354"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9D5FC"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A01233D" wp14:editId="78B1AF9A">
                      <wp:extent cx="128587" cy="128587"/>
                      <wp:effectExtent l="0" t="0" r="0" b="0"/>
                      <wp:docPr id="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31ED5"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295A4"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Probabilità /  Bet on math </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37A44"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4B4C0E26"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C194D"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3AA9BFC" wp14:editId="532EE1E5">
                      <wp:extent cx="128587" cy="128587"/>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35526"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652CB"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 matematica è un problema?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3143C"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3B0033C0"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7A52A"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89CF5BE" wp14:editId="488C54E9">
                      <wp:extent cx="128587" cy="128587"/>
                      <wp:effectExtent l="0" t="0" r="0" b="0"/>
                      <wp:docPr id="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82288"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1B949"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Geospazio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E055B"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5AC3C496"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E0F5D"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AA25525" wp14:editId="50A958DD">
                      <wp:extent cx="128587" cy="128587"/>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0289F"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31A54"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 matematica in gioco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5D5B2"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914E97" w14:paraId="13443909" w14:textId="77777777">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98DCE"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BC2E9C2" wp14:editId="4F8E784A">
                      <wp:extent cx="128587" cy="128587"/>
                      <wp:effectExtent l="0" t="0" r="0" b="0"/>
                      <wp:docPr id="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1CD1C"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68AA2" w14:textId="77777777" w:rsidR="00914E9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Trigonomia applicata alla realtà</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12C10" w14:textId="77777777" w:rsidR="00914E97"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bl>
      </w:sdtContent>
    </w:sdt>
    <w:p w14:paraId="0ADCAC1F" w14:textId="77777777" w:rsidR="00914E97" w:rsidRDefault="00000000">
      <w:pPr>
        <w:widowControl w:val="0"/>
        <w:spacing w:before="120"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 tal fine, </w:t>
      </w:r>
      <w:r>
        <w:rPr>
          <w:rFonts w:ascii="Times New Roman" w:eastAsia="Times New Roman" w:hAnsi="Times New Roman" w:cs="Times New Roman"/>
          <w:b/>
          <w:sz w:val="20"/>
          <w:szCs w:val="20"/>
          <w:u w:val="single"/>
        </w:rPr>
        <w:t>dichiara</w:t>
      </w:r>
      <w:r>
        <w:rPr>
          <w:rFonts w:ascii="Times New Roman" w:eastAsia="Times New Roman" w:hAnsi="Times New Roman" w:cs="Times New Roman"/>
          <w:sz w:val="20"/>
          <w:szCs w:val="20"/>
        </w:rPr>
        <w:t>, sotto la propria responsabilità:</w:t>
      </w:r>
    </w:p>
    <w:p w14:paraId="4EC3E333" w14:textId="77777777" w:rsidR="00914E97" w:rsidRDefault="00000000">
      <w:pPr>
        <w:widowControl w:val="0"/>
        <w:numPr>
          <w:ilvl w:val="0"/>
          <w:numId w:val="8"/>
        </w:numPr>
        <w:tabs>
          <w:tab w:val="left" w:pos="0"/>
          <w:tab w:val="left" w:pos="142"/>
        </w:tabs>
        <w:spacing w:before="120" w:after="0" w:line="276" w:lineRule="auto"/>
        <w:ind w:left="426"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 aver preso visione del Decreto e dell’Avviso e di accettare tutte le condizioni ivi contenute;</w:t>
      </w:r>
    </w:p>
    <w:p w14:paraId="4BEFEF5F" w14:textId="77777777" w:rsidR="00914E97" w:rsidRDefault="00000000">
      <w:pPr>
        <w:widowControl w:val="0"/>
        <w:numPr>
          <w:ilvl w:val="0"/>
          <w:numId w:val="8"/>
        </w:numPr>
        <w:tabs>
          <w:tab w:val="left" w:pos="0"/>
          <w:tab w:val="left" w:pos="142"/>
        </w:tabs>
        <w:spacing w:after="0" w:line="276" w:lineRule="auto"/>
        <w:ind w:left="426"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 aver preso visione dell’informativa relativa alla privacy presente nell’avviso;</w:t>
      </w:r>
    </w:p>
    <w:p w14:paraId="4EBEF32A" w14:textId="77777777" w:rsidR="00914E97" w:rsidRDefault="00000000">
      <w:pPr>
        <w:widowControl w:val="0"/>
        <w:numPr>
          <w:ilvl w:val="0"/>
          <w:numId w:val="8"/>
        </w:numPr>
        <w:tabs>
          <w:tab w:val="left" w:pos="0"/>
          <w:tab w:val="left" w:pos="142"/>
        </w:tabs>
        <w:spacing w:after="360" w:line="276" w:lineRule="auto"/>
        <w:ind w:left="425" w:hanging="56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 prestare il proprio consenso, ai fini dell’espletamento della procedura in oggetto e del successivo conferimento dell’incarico, al trattamento dei propri dati personali ai sensi dell’art. 13 del Regolamento (UE) 2016/679 e del d.lgs. 30 giugno 2003, n. 196.</w:t>
      </w:r>
    </w:p>
    <w:p w14:paraId="0E83826E" w14:textId="77777777" w:rsidR="00914E97" w:rsidRDefault="00000000">
      <w:pPr>
        <w:tabs>
          <w:tab w:val="left" w:pos="0"/>
          <w:tab w:val="left" w:pos="142"/>
        </w:tabs>
        <w:spacing w:before="120" w:after="12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Ai fini della partecipazione alla procedura in oggetto, il/la sottoscritto/a </w:t>
      </w:r>
    </w:p>
    <w:p w14:paraId="662F6636" w14:textId="77777777" w:rsidR="00914E97" w:rsidRDefault="00000000">
      <w:pPr>
        <w:tabs>
          <w:tab w:val="left" w:pos="0"/>
          <w:tab w:val="left" w:pos="142"/>
        </w:tabs>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DICHIARA ALTRESÌ</w:t>
      </w:r>
    </w:p>
    <w:p w14:paraId="437124EC" w14:textId="77777777" w:rsidR="00914E97" w:rsidRDefault="00000000">
      <w:pPr>
        <w:tabs>
          <w:tab w:val="left" w:pos="426"/>
        </w:tabs>
        <w:spacing w:before="120" w:after="12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 possedere i requisiti di ammissione alla selezione in oggetto di cui all’Avviso e, nello specifico, di: </w:t>
      </w:r>
    </w:p>
    <w:p w14:paraId="66A23C83" w14:textId="77777777" w:rsidR="00914E97" w:rsidRDefault="00000000">
      <w:pPr>
        <w:numPr>
          <w:ilvl w:val="0"/>
          <w:numId w:val="6"/>
        </w:numPr>
        <w:spacing w:before="120" w:after="0" w:line="276" w:lineRule="auto"/>
        <w:ind w:left="357" w:hanging="498"/>
        <w:jc w:val="both"/>
      </w:pPr>
      <w:r>
        <w:rPr>
          <w:rFonts w:ascii="Times New Roman" w:eastAsia="Times New Roman" w:hAnsi="Times New Roman" w:cs="Times New Roman"/>
          <w:sz w:val="20"/>
          <w:szCs w:val="20"/>
        </w:rPr>
        <w:t xml:space="preserve">avere la cittadinanza italiana o di uno degli Stati membri dell’Unione europea; </w:t>
      </w:r>
    </w:p>
    <w:p w14:paraId="78F85211"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 xml:space="preserve">avere il godimento dei diritti civili e politici; </w:t>
      </w:r>
    </w:p>
    <w:p w14:paraId="69714644"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non essere stato escluso/a dall’elettorato politico attivo;</w:t>
      </w:r>
    </w:p>
    <w:p w14:paraId="39A194B7"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possedere l’idoneità fisica allo svolgimento delle funzioni cui la presente procedura di selezione si riferisce;</w:t>
      </w:r>
    </w:p>
    <w:p w14:paraId="06D30D8C"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69BB57E6"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 xml:space="preserve">non essere sottoposto/a a procedimenti penali; </w:t>
      </w:r>
    </w:p>
    <w:p w14:paraId="5327FA8E"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non essere stato/a destituito/a o dispensato/a dall’impiego presso una Pubblica Amministrazione;</w:t>
      </w:r>
    </w:p>
    <w:p w14:paraId="3FC3F7EC"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non essere stato/a dichiarato/a decaduto/a o licenziato/a da un impiego statale;</w:t>
      </w:r>
    </w:p>
    <w:p w14:paraId="5C0AE682"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 xml:space="preserve">non trovarsi in situazione di incompatibilità, ai sensi di quanto previsto dal d.lgs. n. 39/2013 e dall’art. 53, del d.lgs. n. 165/2001; </w:t>
      </w:r>
    </w:p>
    <w:p w14:paraId="2939F7E6" w14:textId="77777777" w:rsidR="00914E97" w:rsidRDefault="00000000">
      <w:pPr>
        <w:numPr>
          <w:ilvl w:val="1"/>
          <w:numId w:val="6"/>
        </w:numPr>
        <w:spacing w:after="0" w:line="276" w:lineRule="auto"/>
        <w:ind w:left="357" w:hanging="498"/>
        <w:jc w:val="both"/>
      </w:pPr>
      <w:r>
        <w:rPr>
          <w:rFonts w:ascii="Times New Roman" w:eastAsia="Times New Roman" w:hAnsi="Times New Roman" w:cs="Times New Roman"/>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2FE7F0E5" w14:textId="77777777" w:rsidR="00914E97" w:rsidRDefault="00000000">
      <w:pPr>
        <w:numPr>
          <w:ilvl w:val="0"/>
          <w:numId w:val="6"/>
        </w:numPr>
        <w:spacing w:after="0" w:line="276" w:lineRule="auto"/>
        <w:ind w:left="357" w:hanging="498"/>
        <w:jc w:val="both"/>
      </w:pPr>
      <w:r>
        <w:rPr>
          <w:rFonts w:ascii="Times New Roman" w:eastAsia="Times New Roman" w:hAnsi="Times New Roman" w:cs="Times New Roman"/>
          <w:sz w:val="20"/>
          <w:szCs w:val="20"/>
        </w:rPr>
        <w:t>non trovarsi in situazioni di conflitto di interessi, anche potenziale, ai sensi dell’art. 53, comma 14, del d.lgs. n. 165/2001, che possano interferire con l’esercizio dell’incarico;</w:t>
      </w:r>
    </w:p>
    <w:p w14:paraId="70115FD3" w14:textId="31B2F25D" w:rsidR="00914E97" w:rsidRDefault="00000000">
      <w:pPr>
        <w:widowControl w:val="0"/>
        <w:numPr>
          <w:ilvl w:val="0"/>
          <w:numId w:val="6"/>
        </w:numPr>
        <w:spacing w:after="160" w:line="276" w:lineRule="auto"/>
        <w:ind w:left="425" w:hanging="420"/>
        <w:jc w:val="both"/>
      </w:pPr>
      <w:r>
        <w:rPr>
          <w:rFonts w:ascii="Times New Roman" w:eastAsia="Times New Roman" w:hAnsi="Times New Roman" w:cs="Times New Roman"/>
          <w:sz w:val="20"/>
          <w:szCs w:val="20"/>
        </w:rPr>
        <w:t xml:space="preserve">di avere il seguente incarico di </w:t>
      </w:r>
      <w:r w:rsidR="004C2C08">
        <w:rPr>
          <w:rFonts w:ascii="Times New Roman" w:eastAsia="Times New Roman" w:hAnsi="Times New Roman" w:cs="Times New Roman"/>
          <w:sz w:val="20"/>
          <w:szCs w:val="20"/>
        </w:rPr>
        <w:t>collaborazione: _</w:t>
      </w:r>
      <w:r>
        <w:rPr>
          <w:rFonts w:ascii="Times New Roman" w:eastAsia="Times New Roman" w:hAnsi="Times New Roman" w:cs="Times New Roman"/>
          <w:sz w:val="20"/>
          <w:szCs w:val="20"/>
        </w:rPr>
        <w:t xml:space="preserve">_____________________________________ </w:t>
      </w:r>
    </w:p>
    <w:p w14:paraId="65960B4D" w14:textId="1B089385" w:rsidR="00914E97" w:rsidRDefault="00000000">
      <w:pPr>
        <w:tabs>
          <w:tab w:val="left" w:pos="0"/>
          <w:tab w:val="left" w:pos="142"/>
        </w:tabs>
        <w:spacing w:before="120"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 allega alla presente </w:t>
      </w:r>
      <w:r>
        <w:rPr>
          <w:rFonts w:ascii="Times New Roman" w:eastAsia="Times New Roman" w:hAnsi="Times New Roman" w:cs="Times New Roman"/>
          <w:i/>
          <w:sz w:val="20"/>
          <w:szCs w:val="20"/>
        </w:rPr>
        <w:t>curriculum vitae</w:t>
      </w:r>
      <w:r>
        <w:rPr>
          <w:rFonts w:ascii="Times New Roman" w:eastAsia="Times New Roman" w:hAnsi="Times New Roman" w:cs="Times New Roman"/>
          <w:sz w:val="20"/>
          <w:szCs w:val="20"/>
        </w:rPr>
        <w:t xml:space="preserve"> sottoscritto </w:t>
      </w:r>
      <w:r w:rsidR="004C2C08">
        <w:rPr>
          <w:rFonts w:ascii="Times New Roman" w:eastAsia="Times New Roman" w:hAnsi="Times New Roman" w:cs="Times New Roman"/>
          <w:sz w:val="20"/>
          <w:szCs w:val="20"/>
        </w:rPr>
        <w:t>contenente autodichiarazione</w:t>
      </w:r>
      <w:r>
        <w:rPr>
          <w:rFonts w:ascii="Times New Roman" w:eastAsia="Times New Roman" w:hAnsi="Times New Roman" w:cs="Times New Roman"/>
          <w:sz w:val="20"/>
          <w:szCs w:val="20"/>
        </w:rPr>
        <w:t xml:space="preserve"> di veridicità dei dati e delle informazioni contenute, ai sensi degli artt. 46 e 47 del D.P.R. 445/2000.</w:t>
      </w:r>
      <w:r>
        <w:rPr>
          <w:rFonts w:ascii="Times New Roman" w:eastAsia="Times New Roman" w:hAnsi="Times New Roman" w:cs="Times New Roman"/>
          <w:i/>
          <w:sz w:val="20"/>
          <w:szCs w:val="20"/>
        </w:rPr>
        <w:t xml:space="preserve"> </w:t>
      </w:r>
    </w:p>
    <w:p w14:paraId="483C674F" w14:textId="77777777" w:rsidR="00914E97" w:rsidRDefault="00000000">
      <w:pPr>
        <w:tabs>
          <w:tab w:val="center" w:pos="4153"/>
          <w:tab w:val="right" w:pos="8306"/>
        </w:tabs>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Luogo e data,</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Firma del partecipante</w:t>
      </w:r>
    </w:p>
    <w:p w14:paraId="50540F79" w14:textId="77777777" w:rsidR="00914E97" w:rsidRDefault="00914E97">
      <w:pPr>
        <w:tabs>
          <w:tab w:val="center" w:pos="4153"/>
          <w:tab w:val="right" w:pos="8306"/>
        </w:tabs>
        <w:spacing w:before="20" w:after="20" w:line="240" w:lineRule="auto"/>
        <w:jc w:val="both"/>
        <w:rPr>
          <w:rFonts w:ascii="Times New Roman" w:eastAsia="Times New Roman" w:hAnsi="Times New Roman" w:cs="Times New Roman"/>
          <w:sz w:val="20"/>
          <w:szCs w:val="20"/>
        </w:rPr>
      </w:pPr>
    </w:p>
    <w:p w14:paraId="43E283A0" w14:textId="77777777" w:rsidR="00914E97" w:rsidRDefault="00000000">
      <w:pPr>
        <w:tabs>
          <w:tab w:val="center" w:pos="4956"/>
          <w:tab w:val="right" w:pos="8306"/>
        </w:tabs>
        <w:spacing w:before="20" w:after="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w:t>
      </w:r>
      <w:r>
        <w:rPr>
          <w:rFonts w:ascii="Times New Roman" w:eastAsia="Times New Roman" w:hAnsi="Times New Roman" w:cs="Times New Roman"/>
          <w:sz w:val="20"/>
          <w:szCs w:val="20"/>
        </w:rPr>
        <w:tab/>
        <w:t>_</w:t>
      </w:r>
      <w:r>
        <w:rPr>
          <w:rFonts w:ascii="Times New Roman" w:eastAsia="Times New Roman" w:hAnsi="Times New Roman" w:cs="Times New Roman"/>
          <w:sz w:val="20"/>
          <w:szCs w:val="20"/>
        </w:rPr>
        <w:tab/>
        <w:t>_________________________________</w:t>
      </w:r>
      <w:r>
        <w:br w:type="page"/>
      </w:r>
    </w:p>
    <w:p w14:paraId="63E075D4" w14:textId="77777777" w:rsidR="00914E97" w:rsidRDefault="00000000">
      <w:pPr>
        <w:spacing w:after="160"/>
        <w:rPr>
          <w:rFonts w:ascii="Times New Roman" w:eastAsia="Times New Roman" w:hAnsi="Times New Roman" w:cs="Times New Roman"/>
          <w:b/>
          <w:sz w:val="20"/>
          <w:szCs w:val="20"/>
          <w:highlight w:val="yellow"/>
        </w:rPr>
      </w:pPr>
      <w:r>
        <w:rPr>
          <w:rFonts w:ascii="Times New Roman" w:eastAsia="Times New Roman" w:hAnsi="Times New Roman" w:cs="Times New Roman"/>
          <w:b/>
          <w:sz w:val="20"/>
          <w:szCs w:val="20"/>
        </w:rPr>
        <w:t xml:space="preserve">Allegato B   </w:t>
      </w:r>
    </w:p>
    <w:p w14:paraId="351524A7" w14:textId="77777777" w:rsidR="00914E97" w:rsidRDefault="00000000">
      <w:pPr>
        <w:spacing w:before="120" w:after="240" w:line="276"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TABELLA DI AUTOVALUTAZIONE DEI TITOLI per la selezione per il conferimento di  N. 16  incarichi individuali a Docenti Interni in qualità di TUTOR per la realizzazione di percorsi didattici e di formazione per il potenziamento delle competenze STEM, digitali e di innovazione, indirizzati agli studenti e alle studentesse nell’ambito del Piano nazionale di ripresa e resilienza, Missione 4 – Istruzione e ricerca – Componente 1 – Potenziamento dell’offerta dei servizi di istruzione: dagli asili nido alle università – Investimento 3.1 “</w:t>
      </w:r>
      <w:r>
        <w:rPr>
          <w:rFonts w:ascii="Times New Roman" w:eastAsia="Times New Roman" w:hAnsi="Times New Roman" w:cs="Times New Roman"/>
          <w:b/>
          <w:i/>
          <w:sz w:val="20"/>
          <w:szCs w:val="20"/>
        </w:rPr>
        <w:t>Nuove competenze e nuovi linguaggi</w:t>
      </w:r>
      <w:r>
        <w:rPr>
          <w:rFonts w:ascii="Times New Roman" w:eastAsia="Times New Roman" w:hAnsi="Times New Roman" w:cs="Times New Roman"/>
          <w:b/>
          <w:sz w:val="20"/>
          <w:szCs w:val="20"/>
        </w:rPr>
        <w:t xml:space="preserve">”, finanziato dall’Unione europea – </w:t>
      </w:r>
      <w:r>
        <w:rPr>
          <w:rFonts w:ascii="Times New Roman" w:eastAsia="Times New Roman" w:hAnsi="Times New Roman" w:cs="Times New Roman"/>
          <w:b/>
          <w:i/>
          <w:sz w:val="20"/>
          <w:szCs w:val="20"/>
        </w:rPr>
        <w:t xml:space="preserve">Next Generation EU </w:t>
      </w:r>
      <w:r>
        <w:rPr>
          <w:rFonts w:ascii="Times New Roman" w:eastAsia="Times New Roman" w:hAnsi="Times New Roman" w:cs="Times New Roman"/>
          <w:b/>
          <w:sz w:val="20"/>
          <w:szCs w:val="20"/>
        </w:rPr>
        <w:t>– “</w:t>
      </w:r>
      <w:r>
        <w:rPr>
          <w:rFonts w:ascii="Times New Roman" w:eastAsia="Times New Roman" w:hAnsi="Times New Roman" w:cs="Times New Roman"/>
          <w:b/>
          <w:i/>
          <w:sz w:val="20"/>
          <w:szCs w:val="20"/>
        </w:rPr>
        <w:t>Azioni di potenziamento delle competenze STEM e multilinguistiche</w:t>
      </w:r>
      <w:r>
        <w:rPr>
          <w:rFonts w:ascii="Times New Roman" w:eastAsia="Times New Roman" w:hAnsi="Times New Roman" w:cs="Times New Roman"/>
          <w:b/>
          <w:sz w:val="20"/>
          <w:szCs w:val="20"/>
        </w:rPr>
        <w:t>” – Intervento A diretto alle studentesse e agli studenti (D.M. n. 65/2023) Titolo progetto “ Con le stem guardando al futuro”. Codice M4C1I3.1-2023-1143 - CUP H54D23002560006</w:t>
      </w:r>
    </w:p>
    <w:tbl>
      <w:tblPr>
        <w:tblStyle w:val="af1"/>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70"/>
        <w:gridCol w:w="1860"/>
        <w:gridCol w:w="1395"/>
        <w:gridCol w:w="1650"/>
        <w:gridCol w:w="1560"/>
      </w:tblGrid>
      <w:tr w:rsidR="00914E97" w14:paraId="5ABC1E84" w14:textId="77777777">
        <w:trPr>
          <w:trHeight w:val="915"/>
        </w:trPr>
        <w:tc>
          <w:tcPr>
            <w:tcW w:w="327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072BDDF5"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Titoli ed Esperienze lavorative</w:t>
            </w:r>
          </w:p>
        </w:tc>
        <w:tc>
          <w:tcPr>
            <w:tcW w:w="1860"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38EEB7D4"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Valutazione</w:t>
            </w:r>
          </w:p>
        </w:tc>
        <w:tc>
          <w:tcPr>
            <w:tcW w:w="139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390EFFDB"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Punteggio candidato</w:t>
            </w:r>
          </w:p>
        </w:tc>
        <w:tc>
          <w:tcPr>
            <w:tcW w:w="165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F7A451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Numero  corrispondente nel CV</w:t>
            </w:r>
          </w:p>
        </w:tc>
        <w:tc>
          <w:tcPr>
            <w:tcW w:w="156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0BA00C3"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Punteggio commissione</w:t>
            </w:r>
          </w:p>
        </w:tc>
      </w:tr>
      <w:tr w:rsidR="00914E97" w14:paraId="43547100" w14:textId="77777777">
        <w:trPr>
          <w:trHeight w:val="2055"/>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EB9A72"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 Laurea (vecchio ordinamento o magistrale) coerente con l’incarico richiesto *</w:t>
            </w:r>
          </w:p>
        </w:tc>
        <w:tc>
          <w:tcPr>
            <w:tcW w:w="1860" w:type="dxa"/>
            <w:tcBorders>
              <w:top w:val="nil"/>
              <w:left w:val="nil"/>
              <w:bottom w:val="single" w:sz="8" w:space="0" w:color="000000"/>
              <w:right w:val="single" w:sz="8" w:space="0" w:color="000000"/>
            </w:tcBorders>
            <w:tcMar>
              <w:top w:w="100" w:type="dxa"/>
              <w:left w:w="100" w:type="dxa"/>
              <w:bottom w:w="100" w:type="dxa"/>
              <w:right w:w="100" w:type="dxa"/>
            </w:tcMar>
          </w:tcPr>
          <w:p w14:paraId="52910837"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fino a 100: punti 12</w:t>
            </w:r>
          </w:p>
          <w:p w14:paraId="20F5091D"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da 101 a 105: punti 15</w:t>
            </w:r>
          </w:p>
          <w:p w14:paraId="736B5CE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da 106 a 110: punti 18</w:t>
            </w:r>
          </w:p>
          <w:p w14:paraId="78D8BD32"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110 con lode: punti 20</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2DDF23EC"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6471D8D8"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7E98B493"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33524F63" w14:textId="77777777">
        <w:trPr>
          <w:trHeight w:val="2055"/>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7FE1BF"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b) Laurea triennale coerente con l’incarico richiesto *</w:t>
            </w:r>
          </w:p>
        </w:tc>
        <w:tc>
          <w:tcPr>
            <w:tcW w:w="1860" w:type="dxa"/>
            <w:tcBorders>
              <w:top w:val="nil"/>
              <w:left w:val="nil"/>
              <w:bottom w:val="single" w:sz="8" w:space="0" w:color="000000"/>
              <w:right w:val="single" w:sz="8" w:space="0" w:color="000000"/>
            </w:tcBorders>
            <w:tcMar>
              <w:top w:w="100" w:type="dxa"/>
              <w:left w:w="100" w:type="dxa"/>
              <w:bottom w:w="100" w:type="dxa"/>
              <w:right w:w="100" w:type="dxa"/>
            </w:tcMar>
          </w:tcPr>
          <w:p w14:paraId="5A042092"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fino a 100: punti 2</w:t>
            </w:r>
          </w:p>
          <w:p w14:paraId="6B62661D"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da 101 a 105: punti 3</w:t>
            </w:r>
          </w:p>
          <w:p w14:paraId="38F46803"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da 106 a 110: punti 4</w:t>
            </w:r>
          </w:p>
          <w:p w14:paraId="13471023"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110 con lode: punti 5</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2842C869"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250F38BE"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54008745"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201FC0B8" w14:textId="77777777">
        <w:trPr>
          <w:trHeight w:val="1830"/>
        </w:trPr>
        <w:tc>
          <w:tcPr>
            <w:tcW w:w="32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BC6353"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c) Diploma di istruzione secondaria II grado coerente con l’incarico richiesto *</w:t>
            </w:r>
          </w:p>
        </w:tc>
        <w:tc>
          <w:tcPr>
            <w:tcW w:w="1860" w:type="dxa"/>
            <w:tcBorders>
              <w:top w:val="nil"/>
              <w:left w:val="nil"/>
              <w:bottom w:val="single" w:sz="8" w:space="0" w:color="000000"/>
              <w:right w:val="single" w:sz="8" w:space="0" w:color="000000"/>
            </w:tcBorders>
            <w:tcMar>
              <w:top w:w="100" w:type="dxa"/>
              <w:left w:w="100" w:type="dxa"/>
              <w:bottom w:w="100" w:type="dxa"/>
              <w:right w:w="100" w:type="dxa"/>
            </w:tcMar>
          </w:tcPr>
          <w:p w14:paraId="113B699B"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fino a 55: punti 2</w:t>
            </w:r>
          </w:p>
          <w:p w14:paraId="2F4F1BED"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da 56 a 57: punti 3</w:t>
            </w:r>
          </w:p>
          <w:p w14:paraId="08EF2AEB"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da 58 a 59: punti 4</w:t>
            </w:r>
          </w:p>
          <w:p w14:paraId="5A4E285A"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60: punti 5</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036EDA44"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tcMar>
              <w:top w:w="100" w:type="dxa"/>
              <w:left w:w="100" w:type="dxa"/>
              <w:bottom w:w="100" w:type="dxa"/>
              <w:right w:w="100" w:type="dxa"/>
            </w:tcMar>
          </w:tcPr>
          <w:p w14:paraId="4EB826D0"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09B5D7AD"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61C5B02B" w14:textId="77777777">
        <w:trPr>
          <w:trHeight w:val="450"/>
        </w:trPr>
        <w:tc>
          <w:tcPr>
            <w:tcW w:w="9735"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312782"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Si valuta solo il titolo di studio superiore</w:t>
            </w:r>
          </w:p>
        </w:tc>
      </w:tr>
      <w:tr w:rsidR="00914E97" w14:paraId="376F7FF9" w14:textId="77777777">
        <w:trPr>
          <w:trHeight w:val="114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044AE4"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d) Dottorato e/o Specializzazione minimo 3 anni coerente con l’incarico richiesto</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BA14E6"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6</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09000"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611EAD"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2A20C"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7B20BCC2" w14:textId="77777777">
        <w:trPr>
          <w:trHeight w:val="75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8D5696"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e) 2</w:t>
            </w:r>
            <w:r>
              <w:rPr>
                <w:rFonts w:ascii="Times New Roman" w:eastAsia="Times New Roman" w:hAnsi="Times New Roman" w:cs="Times New Roman"/>
                <w:b/>
                <w:i/>
                <w:sz w:val="20"/>
                <w:szCs w:val="20"/>
                <w:vertAlign w:val="superscript"/>
              </w:rPr>
              <w:t>a</w:t>
            </w:r>
            <w:r>
              <w:rPr>
                <w:rFonts w:ascii="Times New Roman" w:eastAsia="Times New Roman" w:hAnsi="Times New Roman" w:cs="Times New Roman"/>
                <w:b/>
                <w:i/>
                <w:sz w:val="20"/>
                <w:szCs w:val="20"/>
              </w:rPr>
              <w:t xml:space="preserve"> laurea coerente con l’incarico richiesto</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3F9E40"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5</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A6A3FE"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EDF73B"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24F80"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02853CBC" w14:textId="77777777">
        <w:trPr>
          <w:trHeight w:val="114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F667D2"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f) Master universitario coerente con l’incarico richiesto</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F9BB2E"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3</w:t>
            </w:r>
          </w:p>
          <w:p w14:paraId="0B8EB007"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(si valutano massimo 3 titoli)</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3A7A0"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428FF9"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A1E33"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4D585D14" w14:textId="77777777">
        <w:trPr>
          <w:trHeight w:val="123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77A03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g) Corso di perfezionamento e/o Specializzazione biennale coerente con l’incarico richiesto </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4AF086"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2</w:t>
            </w:r>
          </w:p>
          <w:p w14:paraId="69F9FD2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(si valutano massimo 2 titoli)</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727F8A"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93A2F4"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DF51F7"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7E7AC8C6" w14:textId="77777777">
        <w:trPr>
          <w:trHeight w:val="1207"/>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F794EB"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h) Esperienza di docente tutor nei PON-FSE, PNRR coerenti con il settore di pertinenza</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18CE3E"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3</w:t>
            </w:r>
          </w:p>
          <w:p w14:paraId="2CACF651"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(si valutano massimo 4 titoli)</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725A72"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472CB"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B4DC78"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5CCC1F74" w14:textId="77777777">
        <w:trPr>
          <w:trHeight w:val="147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754452"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i) Esperienza di attività di coordinamento in ambito scolastico (collaboratore DS, FS, referente progetti, Team animatore digitale ecc.)</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CAE94F"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punti 2 </w:t>
            </w:r>
          </w:p>
          <w:p w14:paraId="1B656EA4"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(si valutano massimo 6 titoli in anni diversi </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255A2"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ABE956"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237F01"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28C2C069" w14:textId="77777777">
        <w:trPr>
          <w:trHeight w:val="114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DF9A08"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l) Conseguimento di certificazioni informatiche </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24E62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punti 2 </w:t>
            </w:r>
          </w:p>
          <w:p w14:paraId="709EE17A"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(si valutano massimo 3 titoli)</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CE7B4"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91AAE6"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561079"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03477E53" w14:textId="77777777">
        <w:trPr>
          <w:trHeight w:val="915"/>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5C3670"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m) Conseguimento di certificazioni linguistiche * </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A14CAA"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B2: punti 2</w:t>
            </w:r>
          </w:p>
          <w:p w14:paraId="6506F7C3"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C1: punti 4</w:t>
            </w:r>
          </w:p>
          <w:p w14:paraId="575BE428"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C2: punti 6</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4CB715"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1897B1"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02CE7"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0DEAFCC9" w14:textId="77777777">
        <w:trPr>
          <w:trHeight w:val="450"/>
        </w:trPr>
        <w:tc>
          <w:tcPr>
            <w:tcW w:w="973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C5F8E9"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Si valuta solo la certificazione superiore</w:t>
            </w:r>
          </w:p>
        </w:tc>
      </w:tr>
      <w:tr w:rsidR="00914E97" w14:paraId="41E7EF13" w14:textId="77777777">
        <w:trPr>
          <w:trHeight w:val="915"/>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F051F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n) Collaborazione alla progettazione delle attività da svolgere </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5F568"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10</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246DD8"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96FA39"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A0ED5"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7FA3F423" w14:textId="77777777">
        <w:trPr>
          <w:trHeight w:val="114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CB82BE"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o)Conoscenze specifiche dell’argomento (documentate attraverso corsi seguiti  con rilascio attestato min 12 ore)</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63A0DF"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2</w:t>
            </w:r>
          </w:p>
          <w:p w14:paraId="7C1F4993"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(si valutano massimo 4 corsi)</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567FF1"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771DFD"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C639CA"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49EEF162" w14:textId="77777777">
        <w:trPr>
          <w:trHeight w:val="1140"/>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D9E95C"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 Conoscenze specifiche dell’argomento (documentate attraverso incarichi)</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DA57FE"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punti 3</w:t>
            </w:r>
          </w:p>
          <w:p w14:paraId="546EA8DA"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(si valutano massimo 2 incarichi)</w:t>
            </w: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09D85"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7C77E"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CEDE4"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r w:rsidR="00914E97" w14:paraId="3BD5A2E2" w14:textId="77777777" w:rsidTr="004C2C08">
        <w:trPr>
          <w:trHeight w:val="478"/>
        </w:trPr>
        <w:tc>
          <w:tcPr>
            <w:tcW w:w="32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AF2739" w14:textId="77777777" w:rsidR="00914E97" w:rsidRDefault="00000000">
            <w:pPr>
              <w:spacing w:after="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Totale</w:t>
            </w:r>
          </w:p>
        </w:tc>
        <w:tc>
          <w:tcPr>
            <w:tcW w:w="18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80A1C1"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3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CA4041" w14:textId="77777777" w:rsidR="00914E97" w:rsidRDefault="00914E97">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FE0F7"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65E8A" w14:textId="77777777" w:rsidR="00914E97" w:rsidRDefault="00914E97">
            <w:pPr>
              <w:spacing w:before="120" w:after="240" w:line="276" w:lineRule="auto"/>
              <w:ind w:right="-135"/>
              <w:jc w:val="both"/>
              <w:rPr>
                <w:rFonts w:ascii="Times New Roman" w:eastAsia="Times New Roman" w:hAnsi="Times New Roman" w:cs="Times New Roman"/>
                <w:b/>
                <w:sz w:val="20"/>
                <w:szCs w:val="20"/>
              </w:rPr>
            </w:pPr>
          </w:p>
        </w:tc>
      </w:tr>
    </w:tbl>
    <w:p w14:paraId="08AF3326" w14:textId="77777777" w:rsidR="004C2C08" w:rsidRDefault="00000000" w:rsidP="004C2C08">
      <w:pPr>
        <w:spacing w:after="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p w14:paraId="316A035F" w14:textId="1CB17029" w:rsidR="004C2C08" w:rsidRDefault="00000000" w:rsidP="004C2C08">
      <w:pPr>
        <w:spacing w:after="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Luogo e data </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Firma</w:t>
      </w:r>
    </w:p>
    <w:p w14:paraId="4B10325F" w14:textId="77777777" w:rsidR="00914E97" w:rsidRDefault="00000000">
      <w:pPr>
        <w:widowControl w:val="0"/>
        <w:spacing w:after="0" w:line="228" w:lineRule="auto"/>
        <w:ind w:left="164" w:right="-138"/>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9050" distB="19050" distL="19050" distR="19050" wp14:anchorId="27A98D4B" wp14:editId="2E9E4AFE">
            <wp:extent cx="5657850" cy="809625"/>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657850" cy="809625"/>
                    </a:xfrm>
                    <a:prstGeom prst="rect">
                      <a:avLst/>
                    </a:prstGeom>
                    <a:ln/>
                  </pic:spPr>
                </pic:pic>
              </a:graphicData>
            </a:graphic>
          </wp:inline>
        </w:drawing>
      </w:r>
    </w:p>
    <w:p w14:paraId="47693EB4" w14:textId="77777777" w:rsidR="00914E97" w:rsidRDefault="00000000">
      <w:pPr>
        <w:widowControl w:val="0"/>
        <w:spacing w:after="0" w:line="228"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noProof/>
          <w:sz w:val="20"/>
          <w:szCs w:val="20"/>
        </w:rPr>
        <w:drawing>
          <wp:inline distT="19050" distB="19050" distL="19050" distR="19050" wp14:anchorId="09AFB676" wp14:editId="34F78B95">
            <wp:extent cx="6119820" cy="1511300"/>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119820" cy="1511300"/>
                    </a:xfrm>
                    <a:prstGeom prst="rect">
                      <a:avLst/>
                    </a:prstGeom>
                    <a:ln/>
                  </pic:spPr>
                </pic:pic>
              </a:graphicData>
            </a:graphic>
          </wp:inline>
        </w:drawing>
      </w:r>
    </w:p>
    <w:p w14:paraId="2B975137" w14:textId="77777777" w:rsidR="00914E97" w:rsidRDefault="00000000">
      <w:pPr>
        <w:spacing w:after="0" w:line="276" w:lineRule="auto"/>
        <w:ind w:right="14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Allegato C</w:t>
      </w:r>
    </w:p>
    <w:tbl>
      <w:tblPr>
        <w:tblStyle w:val="af2"/>
        <w:tblpPr w:leftFromText="180" w:rightFromText="180" w:topFromText="180" w:bottomFromText="180" w:vertAnchor="text" w:tblpX="-53"/>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914E97" w14:paraId="425BC85F" w14:textId="77777777">
        <w:trPr>
          <w:trHeight w:val="5010"/>
        </w:trPr>
        <w:tc>
          <w:tcPr>
            <w:tcW w:w="9600" w:type="dxa"/>
            <w:tcBorders>
              <w:top w:val="single" w:sz="12" w:space="0" w:color="FFFFFF"/>
              <w:left w:val="single" w:sz="12" w:space="0" w:color="FFFFFF"/>
              <w:bottom w:val="single" w:sz="12" w:space="0" w:color="FFFFFF"/>
              <w:right w:val="single" w:sz="12" w:space="0" w:color="FFFFFF"/>
            </w:tcBorders>
            <w:tcMar>
              <w:top w:w="0" w:type="dxa"/>
              <w:left w:w="80" w:type="dxa"/>
              <w:bottom w:w="0" w:type="dxa"/>
              <w:right w:w="80" w:type="dxa"/>
            </w:tcMar>
          </w:tcPr>
          <w:sdt>
            <w:sdtPr>
              <w:tag w:val="goog_rdk_2"/>
              <w:id w:val="1365797066"/>
              <w:lock w:val="contentLocked"/>
            </w:sdtPr>
            <w:sdtContent>
              <w:p w14:paraId="67136BF1" w14:textId="77777777" w:rsidR="00914E97" w:rsidRDefault="00000000">
                <w:pPr>
                  <w:spacing w:before="120" w:after="240" w:line="276" w:lineRule="auto"/>
                  <w:ind w:left="140" w:right="14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OGGETTO: </w:t>
                </w:r>
                <w:r>
                  <w:rPr>
                    <w:rFonts w:ascii="Times New Roman" w:eastAsia="Times New Roman" w:hAnsi="Times New Roman" w:cs="Times New Roman"/>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6F20E8E5" w14:textId="77777777" w:rsidR="00914E97" w:rsidRDefault="00000000">
                <w:pPr>
                  <w:spacing w:after="0" w:line="240"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Azioni di potenziamento delle competenze STEM e multilinguistiche</w:t>
                </w:r>
              </w:p>
              <w:p w14:paraId="5C938C0E" w14:textId="77777777" w:rsidR="00914E97" w:rsidRDefault="00000000">
                <w:pPr>
                  <w:spacing w:after="0" w:line="240"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(D.M. n. 65/2023)</w:t>
                </w:r>
              </w:p>
              <w:p w14:paraId="2370E076" w14:textId="77777777" w:rsidR="00914E97" w:rsidRDefault="00000000">
                <w:pPr>
                  <w:spacing w:before="140" w:after="140" w:line="276" w:lineRule="auto"/>
                  <w:ind w:left="140" w:right="140"/>
                  <w:jc w:val="cente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u w:val="single"/>
                  </w:rPr>
                  <w:t>DICHIARAZIONE DI INESISTENZA DI CAUSE DI INCOMPATIBILITA’, DI CONFLITTO DI INTERESSI E DI ASTENSIONE</w:t>
                </w:r>
              </w:p>
              <w:p w14:paraId="3C5FCD82" w14:textId="77777777" w:rsidR="00914E97" w:rsidRDefault="00000000">
                <w:pPr>
                  <w:spacing w:after="0" w:line="276" w:lineRule="auto"/>
                  <w:ind w:left="140" w:right="1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(resa nelle forme di cui agli artt. 46 e 47 del d.P.R. n. 445 del 28 dicembre 2000)</w:t>
                </w:r>
              </w:p>
            </w:sdtContent>
          </w:sdt>
        </w:tc>
      </w:tr>
    </w:tbl>
    <w:p w14:paraId="5622BDAD" w14:textId="77777777" w:rsidR="00914E97" w:rsidRDefault="00000000">
      <w:pPr>
        <w:spacing w:after="0" w:line="360" w:lineRule="auto"/>
        <w:ind w:righ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0DD37589" w14:textId="77777777" w:rsidR="00914E97" w:rsidRDefault="00000000">
      <w:pPr>
        <w:spacing w:before="120" w:after="0" w:line="276" w:lineRule="auto"/>
        <w:ind w:right="5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0450BA87" w14:textId="77777777" w:rsidR="00914E97" w:rsidRDefault="00000000">
      <w:pPr>
        <w:spacing w:after="120" w:line="276" w:lineRule="auto"/>
        <w:ind w:right="5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VISTA </w:t>
      </w:r>
      <w:r>
        <w:rPr>
          <w:rFonts w:ascii="Times New Roman" w:eastAsia="Times New Roman" w:hAnsi="Times New Roman" w:cs="Times New Roman"/>
          <w:sz w:val="20"/>
          <w:szCs w:val="20"/>
        </w:rPr>
        <w:t>la legge 7 agosto 1990, n. 241, recante «</w:t>
      </w:r>
      <w:r>
        <w:rPr>
          <w:rFonts w:ascii="Times New Roman" w:eastAsia="Times New Roman" w:hAnsi="Times New Roman" w:cs="Times New Roman"/>
          <w:i/>
          <w:sz w:val="20"/>
          <w:szCs w:val="20"/>
        </w:rPr>
        <w:t>Nuove norme in materia di procedimento amministrativo e di diritto di accesso ai documenti amministrativi</w:t>
      </w:r>
      <w:r>
        <w:rPr>
          <w:rFonts w:ascii="Times New Roman" w:eastAsia="Times New Roman" w:hAnsi="Times New Roman" w:cs="Times New Roman"/>
          <w:sz w:val="20"/>
          <w:szCs w:val="20"/>
        </w:rPr>
        <w:t>»;</w:t>
      </w:r>
    </w:p>
    <w:p w14:paraId="28107189" w14:textId="77777777" w:rsidR="00914E97" w:rsidRDefault="00000000">
      <w:pPr>
        <w:spacing w:after="120" w:line="276" w:lineRule="auto"/>
        <w:ind w:right="5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VISTI</w:t>
      </w:r>
      <w:r>
        <w:rPr>
          <w:rFonts w:ascii="Times New Roman" w:eastAsia="Times New Roman" w:hAnsi="Times New Roman" w:cs="Times New Roman"/>
          <w:sz w:val="20"/>
          <w:szCs w:val="20"/>
        </w:rPr>
        <w:t xml:space="preserve"> in particolare, gli articoli 5 e 6-</w:t>
      </w:r>
      <w:r>
        <w:rPr>
          <w:rFonts w:ascii="Times New Roman" w:eastAsia="Times New Roman" w:hAnsi="Times New Roman" w:cs="Times New Roman"/>
          <w:i/>
          <w:sz w:val="20"/>
          <w:szCs w:val="20"/>
        </w:rPr>
        <w:t xml:space="preserve">bis </w:t>
      </w:r>
      <w:r>
        <w:rPr>
          <w:rFonts w:ascii="Times New Roman" w:eastAsia="Times New Roman" w:hAnsi="Times New Roman" w:cs="Times New Roman"/>
          <w:sz w:val="20"/>
          <w:szCs w:val="20"/>
        </w:rPr>
        <w:t>della predetta legge;</w:t>
      </w:r>
    </w:p>
    <w:p w14:paraId="19E059DB" w14:textId="77777777" w:rsidR="00914E97" w:rsidRDefault="00000000">
      <w:pPr>
        <w:spacing w:after="120" w:line="276" w:lineRule="auto"/>
        <w:ind w:right="5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VISTO </w:t>
      </w:r>
      <w:r>
        <w:rPr>
          <w:rFonts w:ascii="Times New Roman" w:eastAsia="Times New Roman" w:hAnsi="Times New Roman" w:cs="Times New Roman"/>
          <w:sz w:val="20"/>
          <w:szCs w:val="20"/>
        </w:rPr>
        <w:t>il decreto legislativo 30 marzo 2001, n. 165, recante «</w:t>
      </w:r>
      <w:r>
        <w:rPr>
          <w:rFonts w:ascii="Times New Roman" w:eastAsia="Times New Roman" w:hAnsi="Times New Roman" w:cs="Times New Roman"/>
          <w:i/>
          <w:sz w:val="20"/>
          <w:szCs w:val="20"/>
        </w:rPr>
        <w:t>Norme generali sull’ordinamento del lavoro alle dipendenze delle amministrazioni pubbliche</w:t>
      </w:r>
      <w:r>
        <w:rPr>
          <w:rFonts w:ascii="Times New Roman" w:eastAsia="Times New Roman" w:hAnsi="Times New Roman" w:cs="Times New Roman"/>
          <w:sz w:val="20"/>
          <w:szCs w:val="20"/>
        </w:rPr>
        <w:t>»;</w:t>
      </w:r>
    </w:p>
    <w:p w14:paraId="4EE3EC2B" w14:textId="77777777" w:rsidR="00914E97" w:rsidRDefault="00000000">
      <w:pPr>
        <w:spacing w:after="120" w:line="276" w:lineRule="auto"/>
        <w:ind w:right="5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VISTO </w:t>
      </w:r>
      <w:r>
        <w:rPr>
          <w:rFonts w:ascii="Times New Roman" w:eastAsia="Times New Roman" w:hAnsi="Times New Roman" w:cs="Times New Roman"/>
          <w:sz w:val="20"/>
          <w:szCs w:val="20"/>
        </w:rPr>
        <w:t>il decreto legislativo 8 aprile 2013, n. 39, recante «</w:t>
      </w:r>
      <w:r>
        <w:rPr>
          <w:rFonts w:ascii="Times New Roman" w:eastAsia="Times New Roman" w:hAnsi="Times New Roman" w:cs="Times New Roman"/>
          <w:i/>
          <w:sz w:val="20"/>
          <w:szCs w:val="20"/>
        </w:rPr>
        <w:t>Disposizioni in materia di inconferibilità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sz w:val="20"/>
          <w:szCs w:val="20"/>
        </w:rPr>
        <w:t>»;</w:t>
      </w:r>
    </w:p>
    <w:p w14:paraId="18E7FDA6" w14:textId="77777777" w:rsidR="00914E97" w:rsidRDefault="00000000">
      <w:pPr>
        <w:spacing w:after="120" w:line="276" w:lineRule="auto"/>
        <w:ind w:right="5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VISTO</w:t>
      </w:r>
      <w:r>
        <w:rPr>
          <w:rFonts w:ascii="Times New Roman" w:eastAsia="Times New Roman" w:hAnsi="Times New Roman" w:cs="Times New Roman"/>
          <w:sz w:val="20"/>
          <w:szCs w:val="20"/>
        </w:rPr>
        <w:t xml:space="preserve"> il Codice di comportamento dei dipendenti del Ministero dell’istruzione, adottato con D.M. del 26 aprile 2022, n. 105;</w:t>
      </w:r>
    </w:p>
    <w:p w14:paraId="16FA7C7C" w14:textId="77777777" w:rsidR="00914E97" w:rsidRDefault="00000000">
      <w:pPr>
        <w:spacing w:after="120" w:line="276" w:lineRule="auto"/>
        <w:ind w:right="5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VISTA</w:t>
      </w:r>
      <w:r>
        <w:rPr>
          <w:rFonts w:ascii="Times New Roman" w:eastAsia="Times New Roman" w:hAnsi="Times New Roman" w:cs="Times New Roman"/>
          <w:sz w:val="20"/>
          <w:szCs w:val="20"/>
        </w:rPr>
        <w:t xml:space="preserve"> la legge 6 novembre 2012, n. 190, recante «</w:t>
      </w:r>
      <w:r>
        <w:rPr>
          <w:rFonts w:ascii="Times New Roman" w:eastAsia="Times New Roman" w:hAnsi="Times New Roman" w:cs="Times New Roman"/>
          <w:i/>
          <w:sz w:val="20"/>
          <w:szCs w:val="20"/>
        </w:rPr>
        <w:t>Disposizioni per la prevenzione e la repressione della corruzione e dell’illegalità nella pubblica amministrazione</w:t>
      </w:r>
      <w:r>
        <w:rPr>
          <w:rFonts w:ascii="Times New Roman" w:eastAsia="Times New Roman" w:hAnsi="Times New Roman" w:cs="Times New Roman"/>
          <w:sz w:val="20"/>
          <w:szCs w:val="20"/>
        </w:rPr>
        <w:t>»;</w:t>
      </w:r>
    </w:p>
    <w:p w14:paraId="228656D9" w14:textId="77777777" w:rsidR="00914E97" w:rsidRDefault="00000000">
      <w:pPr>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DICHIARA</w:t>
      </w:r>
    </w:p>
    <w:p w14:paraId="16BE8658" w14:textId="77777777" w:rsidR="00914E97" w:rsidRDefault="00000000">
      <w:pPr>
        <w:spacing w:before="120" w:after="120"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634AAB2"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ab/>
        <w:t>non trovarsi in situazione di incompatibilità, ai sensi di quanto previsto dal d.lgs. n. 39/2013 e dall’art. 53, del d.lgs. n. 165/2001;</w:t>
      </w:r>
    </w:p>
    <w:p w14:paraId="4D854881"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ovvero, nel caso in cui sussistano situazioni di incompatibilità, che le stesse sono le seguenti:____________________________________________________________________________________________________________________________________________;</w:t>
      </w:r>
    </w:p>
    <w:p w14:paraId="0D3B4E8A"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cs="Times New Roman"/>
          <w:i/>
          <w:sz w:val="20"/>
          <w:szCs w:val="20"/>
        </w:rPr>
        <w:t>bis</w:t>
      </w:r>
      <w:r>
        <w:rPr>
          <w:rFonts w:ascii="Times New Roman" w:eastAsia="Times New Roman" w:hAnsi="Times New Roman" w:cs="Times New Roman"/>
          <w:sz w:val="20"/>
          <w:szCs w:val="20"/>
        </w:rPr>
        <w:t xml:space="preserve"> della legge n. 241/1990. In particolare, che l’assunzione dell’incarico di Responsabile del procedimento:</w:t>
      </w:r>
    </w:p>
    <w:p w14:paraId="3740B729"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            non coinvolge interessi propri;</w:t>
      </w:r>
    </w:p>
    <w:p w14:paraId="48BF6E1F"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ii.            non coinvolge interessi di parenti, affini entro il secondo grado, del coniuge o di conviventi, oppure di persone con le quali abbia rapporti di frequentazione abituale;</w:t>
      </w:r>
    </w:p>
    <w:p w14:paraId="72F06703"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iii.            non coinvolge interessi di soggetti od organizzazioni con cui egli o il coniuge abbia causa pendente o grave inimicizia o rapporti di credito o debito significativi;</w:t>
      </w:r>
    </w:p>
    <w:p w14:paraId="0BACD06F"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iv.            non coinvolge interessi di soggetti od organizzazioni di cui sia tutore, curatore, procuratore o agente, titolare effettivo, ovvero di enti, associazioni anche non riconosciute, comitati, società o stabilimenti di cui sia amministratore o gerente o dirigente;</w:t>
      </w:r>
    </w:p>
    <w:p w14:paraId="7FC4ECFD" w14:textId="77777777" w:rsidR="00914E97" w:rsidRDefault="00000000">
      <w:pPr>
        <w:spacing w:before="24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che non sussistono diverse ragioni di opportunità che si frappongano al conferimento dell’incarico in questione;</w:t>
      </w:r>
    </w:p>
    <w:p w14:paraId="40C4AEBB"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      di aver preso piena cognizione del D.M. 26 aprile 2022, n. 105, recante il Codice di Comportamento dei dipendenti del Ministero dell’istruzione e del merito;</w:t>
      </w:r>
    </w:p>
    <w:p w14:paraId="5470097C"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di impegnarsi a comunicare tempestivamente all’Istituzione scolastica eventuali variazioni che dovessero intervenire nel corso dello svolgimento dell’incarico;</w:t>
      </w:r>
    </w:p>
    <w:p w14:paraId="6928B3CF"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        di impegnarsi altresì a comunicare all’Istituzione scolastica qualsiasi altra circostanza sopravvenuta di carattere ostativo rispetto all’espletamento dell’incarico;</w:t>
      </w:r>
    </w:p>
    <w:p w14:paraId="5986FD44" w14:textId="77777777" w:rsidR="00914E97" w:rsidRDefault="00000000">
      <w:pPr>
        <w:spacing w:before="120" w:after="120" w:line="240" w:lineRule="auto"/>
        <w:ind w:left="566" w:hanging="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AAEF737" w14:textId="77777777" w:rsidR="00914E97" w:rsidRDefault="00914E97">
      <w:pPr>
        <w:spacing w:before="120" w:after="120" w:line="240" w:lineRule="auto"/>
        <w:ind w:left="566" w:hanging="708"/>
        <w:jc w:val="both"/>
        <w:rPr>
          <w:rFonts w:ascii="Times New Roman" w:eastAsia="Times New Roman" w:hAnsi="Times New Roman" w:cs="Times New Roman"/>
          <w:sz w:val="20"/>
          <w:szCs w:val="20"/>
        </w:rPr>
      </w:pPr>
    </w:p>
    <w:p w14:paraId="154EC6D5" w14:textId="77777777" w:rsidR="00914E97" w:rsidRDefault="00000000">
      <w:pPr>
        <w:spacing w:before="120" w:after="120"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Data, _______________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IL DICHIARANTE ____________________</w:t>
      </w:r>
    </w:p>
    <w:sectPr w:rsidR="00914E97" w:rsidSect="004C2C08">
      <w:headerReference w:type="default" r:id="rId11"/>
      <w:footerReference w:type="default" r:id="rId12"/>
      <w:headerReference w:type="first" r:id="rId13"/>
      <w:footerReference w:type="first" r:id="rId14"/>
      <w:pgSz w:w="11906" w:h="16838"/>
      <w:pgMar w:top="993"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1B1E3" w14:textId="77777777" w:rsidR="00F005D1" w:rsidRDefault="00F005D1">
      <w:pPr>
        <w:spacing w:after="0" w:line="240" w:lineRule="auto"/>
      </w:pPr>
      <w:r>
        <w:separator/>
      </w:r>
    </w:p>
  </w:endnote>
  <w:endnote w:type="continuationSeparator" w:id="0">
    <w:p w14:paraId="3C8DBF87" w14:textId="77777777" w:rsidR="00F005D1" w:rsidRDefault="00F0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553E2C1-92FC-47F1-B739-4CA141A90DB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6E230D4-8C2C-41DF-80D0-5EA0AC5DEAD1}"/>
    <w:embedBold r:id="rId3" w:fontKey="{BEC07CB0-37B3-40A5-BF1B-D0BF4F111BBA}"/>
  </w:font>
  <w:font w:name="Segoe UI">
    <w:panose1 w:val="020B0502040204020203"/>
    <w:charset w:val="00"/>
    <w:family w:val="roman"/>
    <w:notTrueType/>
    <w:pitch w:val="default"/>
    <w:embedRegular r:id="rId4" w:fontKey="{E0BA5E2B-0086-4D7F-9394-7D1AE74BA850}"/>
  </w:font>
  <w:font w:name="Cambria">
    <w:panose1 w:val="02040503050406030204"/>
    <w:charset w:val="00"/>
    <w:family w:val="roman"/>
    <w:notTrueType/>
    <w:pitch w:val="default"/>
    <w:embedRegular r:id="rId5" w:fontKey="{959B349F-380C-42FC-B839-9B2A8C82A5D2}"/>
  </w:font>
  <w:font w:name="English111 Adagio BT">
    <w:panose1 w:val="00000000000000000000"/>
    <w:charset w:val="00"/>
    <w:family w:val="roman"/>
    <w:notTrueType/>
    <w:pitch w:val="default"/>
  </w:font>
  <w:font w:name="Georgia">
    <w:panose1 w:val="02040502050405020303"/>
    <w:charset w:val="00"/>
    <w:family w:val="auto"/>
    <w:pitch w:val="default"/>
    <w:embedRegular r:id="rId6" w:fontKey="{F7A9694F-8C92-4448-8F71-322AFF6BA98D}"/>
    <w:embedItalic r:id="rId7" w:fontKey="{C8CA2B32-9FAB-41D2-ADDB-361D6F03B9F0}"/>
  </w:font>
  <w:font w:name="Calibri Light">
    <w:panose1 w:val="020F0302020204030204"/>
    <w:charset w:val="00"/>
    <w:family w:val="swiss"/>
    <w:pitch w:val="variable"/>
    <w:sig w:usb0="E4002EFF" w:usb1="C200247B" w:usb2="00000009" w:usb3="00000000" w:csb0="000001FF" w:csb1="00000000"/>
    <w:embedRegular r:id="rId8" w:fontKey="{EA15F182-8A5D-43C5-B1B2-6122690E84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B6197" w14:textId="77777777" w:rsidR="00914E97" w:rsidRDefault="00914E97">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highlight w:val="yell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3A0AD" w14:textId="77777777" w:rsidR="00914E97" w:rsidRDefault="00914E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85799" w14:textId="77777777" w:rsidR="00F005D1" w:rsidRDefault="00F005D1">
      <w:pPr>
        <w:spacing w:after="0" w:line="240" w:lineRule="auto"/>
      </w:pPr>
      <w:r>
        <w:separator/>
      </w:r>
    </w:p>
  </w:footnote>
  <w:footnote w:type="continuationSeparator" w:id="0">
    <w:p w14:paraId="62638001" w14:textId="77777777" w:rsidR="00F005D1" w:rsidRDefault="00F00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09DDB" w14:textId="77777777" w:rsidR="00914E97" w:rsidRDefault="00914E97">
    <w:pPr>
      <w:widowControl w:val="0"/>
      <w:spacing w:after="0" w:line="228" w:lineRule="auto"/>
      <w:ind w:left="164" w:right="-138"/>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878C4" w14:textId="77777777" w:rsidR="00914E97" w:rsidRDefault="00000000">
    <w:pPr>
      <w:widowControl w:val="0"/>
      <w:spacing w:after="0" w:line="228" w:lineRule="auto"/>
      <w:ind w:left="164" w:right="-138"/>
      <w:jc w:val="center"/>
    </w:pPr>
    <w:r>
      <w:rPr>
        <w:rFonts w:ascii="Times New Roman" w:eastAsia="Times New Roman" w:hAnsi="Times New Roman" w:cs="Times New Roman"/>
        <w:noProof/>
      </w:rPr>
      <w:drawing>
        <wp:inline distT="19050" distB="19050" distL="19050" distR="19050" wp14:anchorId="0A710A78" wp14:editId="2DAB4B9A">
          <wp:extent cx="5657850" cy="809625"/>
          <wp:effectExtent l="0" t="0" r="0" b="0"/>
          <wp:docPr id="12039834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57850" cy="8096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52D85"/>
    <w:multiLevelType w:val="multilevel"/>
    <w:tmpl w:val="EFDC5C86"/>
    <w:lvl w:ilvl="0">
      <w:start w:val="1"/>
      <w:numFmt w:val="decimal"/>
      <w:pStyle w:val="Elenconumerato"/>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A6544AC"/>
    <w:multiLevelType w:val="multilevel"/>
    <w:tmpl w:val="5A4A4EFA"/>
    <w:lvl w:ilvl="0">
      <w:start w:val="1"/>
      <w:numFmt w:val="decimal"/>
      <w:lvlText w:val="%1."/>
      <w:lvlJc w:val="left"/>
      <w:pPr>
        <w:ind w:left="1004" w:hanging="360"/>
      </w:pPr>
      <w:rPr>
        <w:u w:val="none"/>
      </w:rPr>
    </w:lvl>
    <w:lvl w:ilvl="1">
      <w:start w:val="1"/>
      <w:numFmt w:val="lowerLetter"/>
      <w:lvlText w:val="%2."/>
      <w:lvlJc w:val="left"/>
      <w:pPr>
        <w:ind w:left="1724" w:hanging="360"/>
      </w:pPr>
      <w:rPr>
        <w:u w:val="none"/>
      </w:rPr>
    </w:lvl>
    <w:lvl w:ilvl="2">
      <w:start w:val="1"/>
      <w:numFmt w:val="lowerRoman"/>
      <w:lvlText w:val="%3."/>
      <w:lvlJc w:val="right"/>
      <w:pPr>
        <w:ind w:left="2444" w:hanging="180"/>
      </w:pPr>
      <w:rPr>
        <w:u w:val="none"/>
      </w:rPr>
    </w:lvl>
    <w:lvl w:ilvl="3">
      <w:start w:val="1"/>
      <w:numFmt w:val="decimal"/>
      <w:lvlText w:val="%4."/>
      <w:lvlJc w:val="left"/>
      <w:pPr>
        <w:ind w:left="3164" w:hanging="360"/>
      </w:pPr>
      <w:rPr>
        <w:u w:val="none"/>
      </w:rPr>
    </w:lvl>
    <w:lvl w:ilvl="4">
      <w:start w:val="1"/>
      <w:numFmt w:val="lowerLetter"/>
      <w:lvlText w:val="%5."/>
      <w:lvlJc w:val="left"/>
      <w:pPr>
        <w:ind w:left="3884" w:hanging="360"/>
      </w:pPr>
      <w:rPr>
        <w:u w:val="none"/>
      </w:rPr>
    </w:lvl>
    <w:lvl w:ilvl="5">
      <w:start w:val="1"/>
      <w:numFmt w:val="lowerRoman"/>
      <w:lvlText w:val="%6."/>
      <w:lvlJc w:val="right"/>
      <w:pPr>
        <w:ind w:left="4604" w:hanging="180"/>
      </w:pPr>
      <w:rPr>
        <w:u w:val="none"/>
      </w:rPr>
    </w:lvl>
    <w:lvl w:ilvl="6">
      <w:start w:val="1"/>
      <w:numFmt w:val="decimal"/>
      <w:lvlText w:val="%7."/>
      <w:lvlJc w:val="left"/>
      <w:pPr>
        <w:ind w:left="5324" w:hanging="360"/>
      </w:pPr>
      <w:rPr>
        <w:u w:val="none"/>
      </w:rPr>
    </w:lvl>
    <w:lvl w:ilvl="7">
      <w:start w:val="1"/>
      <w:numFmt w:val="lowerLetter"/>
      <w:lvlText w:val="%8."/>
      <w:lvlJc w:val="left"/>
      <w:pPr>
        <w:ind w:left="6044" w:hanging="360"/>
      </w:pPr>
      <w:rPr>
        <w:u w:val="none"/>
      </w:rPr>
    </w:lvl>
    <w:lvl w:ilvl="8">
      <w:start w:val="1"/>
      <w:numFmt w:val="lowerRoman"/>
      <w:lvlText w:val="%9."/>
      <w:lvlJc w:val="right"/>
      <w:pPr>
        <w:ind w:left="6764" w:hanging="180"/>
      </w:pPr>
      <w:rPr>
        <w:u w:val="none"/>
      </w:rPr>
    </w:lvl>
  </w:abstractNum>
  <w:abstractNum w:abstractNumId="2" w15:restartNumberingAfterBreak="0">
    <w:nsid w:val="22486E3D"/>
    <w:multiLevelType w:val="multilevel"/>
    <w:tmpl w:val="C2E2DC02"/>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 w15:restartNumberingAfterBreak="0">
    <w:nsid w:val="292766A4"/>
    <w:multiLevelType w:val="multilevel"/>
    <w:tmpl w:val="E214C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962145B"/>
    <w:multiLevelType w:val="multilevel"/>
    <w:tmpl w:val="1E54D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E51B92"/>
    <w:multiLevelType w:val="multilevel"/>
    <w:tmpl w:val="C916E2C0"/>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6" w15:restartNumberingAfterBreak="0">
    <w:nsid w:val="3B8359BE"/>
    <w:multiLevelType w:val="multilevel"/>
    <w:tmpl w:val="40BAA67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3E3543C8"/>
    <w:multiLevelType w:val="multilevel"/>
    <w:tmpl w:val="38D2269C"/>
    <w:lvl w:ilvl="0">
      <w:start w:val="1"/>
      <w:numFmt w:val="lowerRoman"/>
      <w:lvlText w:val="%1."/>
      <w:lvlJc w:val="left"/>
      <w:pPr>
        <w:ind w:left="2122" w:hanging="396"/>
      </w:pPr>
      <w:rPr>
        <w:u w:val="none"/>
      </w:rPr>
    </w:lvl>
    <w:lvl w:ilvl="1">
      <w:numFmt w:val="bullet"/>
      <w:lvlText w:val="•"/>
      <w:lvlJc w:val="left"/>
      <w:pPr>
        <w:ind w:left="3052" w:hanging="396"/>
      </w:pPr>
      <w:rPr>
        <w:u w:val="none"/>
      </w:rPr>
    </w:lvl>
    <w:lvl w:ilvl="2">
      <w:numFmt w:val="bullet"/>
      <w:lvlText w:val="•"/>
      <w:lvlJc w:val="left"/>
      <w:pPr>
        <w:ind w:left="3984" w:hanging="396"/>
      </w:pPr>
      <w:rPr>
        <w:u w:val="none"/>
      </w:rPr>
    </w:lvl>
    <w:lvl w:ilvl="3">
      <w:numFmt w:val="bullet"/>
      <w:lvlText w:val="•"/>
      <w:lvlJc w:val="left"/>
      <w:pPr>
        <w:ind w:left="4916" w:hanging="396"/>
      </w:pPr>
      <w:rPr>
        <w:u w:val="none"/>
      </w:rPr>
    </w:lvl>
    <w:lvl w:ilvl="4">
      <w:numFmt w:val="bullet"/>
      <w:lvlText w:val="•"/>
      <w:lvlJc w:val="left"/>
      <w:pPr>
        <w:ind w:left="5848" w:hanging="396"/>
      </w:pPr>
      <w:rPr>
        <w:u w:val="none"/>
      </w:rPr>
    </w:lvl>
    <w:lvl w:ilvl="5">
      <w:numFmt w:val="bullet"/>
      <w:lvlText w:val="•"/>
      <w:lvlJc w:val="left"/>
      <w:pPr>
        <w:ind w:left="6780" w:hanging="396"/>
      </w:pPr>
      <w:rPr>
        <w:u w:val="none"/>
      </w:rPr>
    </w:lvl>
    <w:lvl w:ilvl="6">
      <w:numFmt w:val="bullet"/>
      <w:lvlText w:val="•"/>
      <w:lvlJc w:val="left"/>
      <w:pPr>
        <w:ind w:left="7712" w:hanging="396"/>
      </w:pPr>
      <w:rPr>
        <w:u w:val="none"/>
      </w:rPr>
    </w:lvl>
    <w:lvl w:ilvl="7">
      <w:numFmt w:val="bullet"/>
      <w:lvlText w:val="•"/>
      <w:lvlJc w:val="left"/>
      <w:pPr>
        <w:ind w:left="8644" w:hanging="396"/>
      </w:pPr>
      <w:rPr>
        <w:u w:val="none"/>
      </w:rPr>
    </w:lvl>
    <w:lvl w:ilvl="8">
      <w:numFmt w:val="bullet"/>
      <w:lvlText w:val="•"/>
      <w:lvlJc w:val="left"/>
      <w:pPr>
        <w:ind w:left="9576" w:hanging="396"/>
      </w:pPr>
      <w:rPr>
        <w:u w:val="none"/>
      </w:rPr>
    </w:lvl>
  </w:abstractNum>
  <w:abstractNum w:abstractNumId="8" w15:restartNumberingAfterBreak="0">
    <w:nsid w:val="6F916E62"/>
    <w:multiLevelType w:val="multilevel"/>
    <w:tmpl w:val="0720D218"/>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9" w15:restartNumberingAfterBreak="0">
    <w:nsid w:val="7D213FED"/>
    <w:multiLevelType w:val="multilevel"/>
    <w:tmpl w:val="31F87AA4"/>
    <w:lvl w:ilvl="0">
      <w:numFmt w:val="bullet"/>
      <w:pStyle w:val="Comma"/>
      <w:lvlText w:val="•"/>
      <w:lvlJc w:val="left"/>
      <w:pPr>
        <w:ind w:left="472" w:hanging="360"/>
      </w:pPr>
      <w:rPr>
        <w:u w:val="none"/>
      </w:rPr>
    </w:lvl>
    <w:lvl w:ilvl="1">
      <w:numFmt w:val="bullet"/>
      <w:lvlText w:val="•"/>
      <w:lvlJc w:val="left"/>
      <w:pPr>
        <w:ind w:left="1432" w:hanging="360"/>
      </w:pPr>
      <w:rPr>
        <w:u w:val="none"/>
      </w:rPr>
    </w:lvl>
    <w:lvl w:ilvl="2">
      <w:numFmt w:val="bullet"/>
      <w:lvlText w:val="•"/>
      <w:lvlJc w:val="left"/>
      <w:pPr>
        <w:ind w:left="2385" w:hanging="360"/>
      </w:pPr>
      <w:rPr>
        <w:u w:val="none"/>
      </w:rPr>
    </w:lvl>
    <w:lvl w:ilvl="3">
      <w:numFmt w:val="bullet"/>
      <w:lvlText w:val="•"/>
      <w:lvlJc w:val="left"/>
      <w:pPr>
        <w:ind w:left="3338" w:hanging="360"/>
      </w:pPr>
      <w:rPr>
        <w:u w:val="none"/>
      </w:rPr>
    </w:lvl>
    <w:lvl w:ilvl="4">
      <w:numFmt w:val="bullet"/>
      <w:lvlText w:val="•"/>
      <w:lvlJc w:val="left"/>
      <w:pPr>
        <w:ind w:left="4291" w:hanging="360"/>
      </w:pPr>
      <w:rPr>
        <w:u w:val="none"/>
      </w:rPr>
    </w:lvl>
    <w:lvl w:ilvl="5">
      <w:numFmt w:val="bullet"/>
      <w:lvlText w:val="•"/>
      <w:lvlJc w:val="left"/>
      <w:pPr>
        <w:ind w:left="5244" w:hanging="360"/>
      </w:pPr>
      <w:rPr>
        <w:u w:val="none"/>
      </w:rPr>
    </w:lvl>
    <w:lvl w:ilvl="6">
      <w:numFmt w:val="bullet"/>
      <w:lvlText w:val="•"/>
      <w:lvlJc w:val="left"/>
      <w:pPr>
        <w:ind w:left="6197" w:hanging="360"/>
      </w:pPr>
      <w:rPr>
        <w:u w:val="none"/>
      </w:rPr>
    </w:lvl>
    <w:lvl w:ilvl="7">
      <w:numFmt w:val="bullet"/>
      <w:lvlText w:val="•"/>
      <w:lvlJc w:val="left"/>
      <w:pPr>
        <w:ind w:left="7150" w:hanging="360"/>
      </w:pPr>
      <w:rPr>
        <w:u w:val="none"/>
      </w:rPr>
    </w:lvl>
    <w:lvl w:ilvl="8">
      <w:numFmt w:val="bullet"/>
      <w:lvlText w:val="•"/>
      <w:lvlJc w:val="left"/>
      <w:pPr>
        <w:ind w:left="8103" w:hanging="360"/>
      </w:pPr>
      <w:rPr>
        <w:u w:val="none"/>
      </w:rPr>
    </w:lvl>
  </w:abstractNum>
  <w:abstractNum w:abstractNumId="10" w15:restartNumberingAfterBreak="0">
    <w:nsid w:val="7E461C94"/>
    <w:multiLevelType w:val="multilevel"/>
    <w:tmpl w:val="1BB072C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1362243392">
    <w:abstractNumId w:val="0"/>
  </w:num>
  <w:num w:numId="2" w16cid:durableId="138114856">
    <w:abstractNumId w:val="9"/>
  </w:num>
  <w:num w:numId="3" w16cid:durableId="729772454">
    <w:abstractNumId w:val="5"/>
  </w:num>
  <w:num w:numId="4" w16cid:durableId="318576600">
    <w:abstractNumId w:val="10"/>
  </w:num>
  <w:num w:numId="5" w16cid:durableId="1528719030">
    <w:abstractNumId w:val="6"/>
  </w:num>
  <w:num w:numId="6" w16cid:durableId="2065909335">
    <w:abstractNumId w:val="2"/>
  </w:num>
  <w:num w:numId="7" w16cid:durableId="1671984736">
    <w:abstractNumId w:val="4"/>
  </w:num>
  <w:num w:numId="8" w16cid:durableId="2081559115">
    <w:abstractNumId w:val="8"/>
  </w:num>
  <w:num w:numId="9" w16cid:durableId="71197717">
    <w:abstractNumId w:val="3"/>
  </w:num>
  <w:num w:numId="10" w16cid:durableId="1632439669">
    <w:abstractNumId w:val="1"/>
  </w:num>
  <w:num w:numId="11" w16cid:durableId="6405023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E97"/>
    <w:rsid w:val="002D2164"/>
    <w:rsid w:val="004C2C08"/>
    <w:rsid w:val="00914E97"/>
    <w:rsid w:val="00B77796"/>
    <w:rsid w:val="00F005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4BFE"/>
  <w15:docId w15:val="{EA925E62-7FA5-4057-B509-8D0CF98E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outlineLvl w:val="3"/>
    </w:pPr>
    <w:rPr>
      <w:b/>
      <w:sz w:val="24"/>
      <w:szCs w:val="24"/>
    </w:rPr>
  </w:style>
  <w:style w:type="paragraph" w:styleId="Titolo5">
    <w:name w:val="heading 5"/>
    <w:basedOn w:val="Normale"/>
    <w:next w:val="Normale"/>
    <w:uiPriority w:val="9"/>
    <w:semiHidden/>
    <w:unhideWhenUsed/>
    <w:qFormat/>
    <w:pPr>
      <w:keepNext/>
      <w:keepLines/>
      <w:spacing w:before="220"/>
      <w:outlineLvl w:val="4"/>
    </w:pPr>
    <w:rPr>
      <w:b/>
    </w:rPr>
  </w:style>
  <w:style w:type="paragraph" w:styleId="Titolo6">
    <w:name w:val="heading 6"/>
    <w:basedOn w:val="Normale"/>
    <w:next w:val="Normale"/>
    <w:uiPriority w:val="9"/>
    <w:semiHidden/>
    <w:unhideWhenUsed/>
    <w:qFormat/>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
    <w:uiPriority w:val="99"/>
    <w:unhideWhenUsed/>
    <w:rsid w:val="00ED5FD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15" w:type="dxa"/>
        <w:bottom w:w="100" w:type="dxa"/>
        <w:right w:w="115" w:type="dxa"/>
      </w:tblCellMar>
    </w:tblPr>
  </w:style>
  <w:style w:type="table" w:customStyle="1" w:styleId="a2">
    <w:basedOn w:val="TableNormal2"/>
    <w:tblPr>
      <w:tblStyleRowBandSize w:val="1"/>
      <w:tblStyleColBandSize w:val="1"/>
      <w:tblCellMar>
        <w:top w:w="100" w:type="dxa"/>
        <w:left w:w="115" w:type="dxa"/>
        <w:bottom w:w="100" w:type="dxa"/>
        <w:right w:w="115" w:type="dxa"/>
      </w:tblCellMar>
    </w:tblPr>
  </w:style>
  <w:style w:type="table" w:customStyle="1" w:styleId="a3">
    <w:basedOn w:val="TableNormal2"/>
    <w:tblPr>
      <w:tblStyleRowBandSize w:val="1"/>
      <w:tblStyleColBandSize w:val="1"/>
      <w:tblCellMar>
        <w:top w:w="100" w:type="dxa"/>
        <w:left w:w="115" w:type="dxa"/>
        <w:bottom w:w="100" w:type="dxa"/>
        <w:right w:w="115"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0" w:type="dxa"/>
        <w:left w:w="108" w:type="dxa"/>
        <w:bottom w:w="0" w:type="dxa"/>
        <w:right w:w="108"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5" w:type="dxa"/>
        <w:left w:w="15" w:type="dxa"/>
        <w:bottom w:w="15" w:type="dxa"/>
        <w:right w:w="15" w:type="dxa"/>
      </w:tblCellMar>
    </w:tblPr>
  </w:style>
  <w:style w:type="table" w:customStyle="1" w:styleId="af">
    <w:basedOn w:val="TableNormal2"/>
    <w:tblPr>
      <w:tblStyleRowBandSize w:val="1"/>
      <w:tblStyleColBandSize w:val="1"/>
      <w:tblCellMar>
        <w:top w:w="0" w:type="dxa"/>
        <w:left w:w="0" w:type="dxa"/>
        <w:bottom w:w="0" w:type="dxa"/>
        <w:right w:w="0" w:type="dxa"/>
      </w:tblCellMar>
    </w:tblPr>
  </w:style>
  <w:style w:type="table" w:customStyle="1" w:styleId="af0">
    <w:basedOn w:val="TableNormal2"/>
    <w:tblPr>
      <w:tblStyleRowBandSize w:val="1"/>
      <w:tblStyleColBandSize w:val="1"/>
      <w:tblCellMar>
        <w:top w:w="15" w:type="dxa"/>
        <w:left w:w="15" w:type="dxa"/>
        <w:bottom w:w="15" w:type="dxa"/>
        <w:right w:w="15"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iWQTdIC2CqV0NJAIfmjfvEUQ==">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2106</Words>
  <Characters>12010</Characters>
  <Application>Microsoft Office Word</Application>
  <DocSecurity>0</DocSecurity>
  <Lines>100</Lines>
  <Paragraphs>28</Paragraphs>
  <ScaleCrop>false</ScaleCrop>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 Gabriella Santoro</cp:lastModifiedBy>
  <cp:revision>3</cp:revision>
  <dcterms:created xsi:type="dcterms:W3CDTF">2024-11-12T06:20:00Z</dcterms:created>
  <dcterms:modified xsi:type="dcterms:W3CDTF">2024-11-12T06:28:00Z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